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0D" w:rsidRDefault="00FF5B0D" w:rsidP="00FF5B0D">
      <w:pPr>
        <w:spacing w:after="0" w:line="360" w:lineRule="auto"/>
        <w:ind w:left="-851"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Calibri"/>
          <w:noProof/>
          <w:sz w:val="24"/>
          <w:szCs w:val="24"/>
          <w:lang w:eastAsia="ru-RU"/>
        </w:rPr>
        <w:drawing>
          <wp:inline distT="0" distB="0" distL="0" distR="0">
            <wp:extent cx="6557780" cy="9013938"/>
            <wp:effectExtent l="0" t="0" r="0" b="0"/>
            <wp:docPr id="1" name="Рисунок 1" descr="C:\Users\школа 2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735" cy="90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5B0D" w:rsidRDefault="00FF5B0D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5B0D" w:rsidRDefault="00FF5B0D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5B0D" w:rsidRDefault="00FF5B0D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34712" w:rsidRPr="00A34712" w:rsidRDefault="00A34712" w:rsidP="00A34712">
      <w:pPr>
        <w:widowControl w:val="0"/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A347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1.4.С использованием ДТ может реализовываться:</w:t>
      </w:r>
    </w:p>
    <w:p w:rsidR="00A34712" w:rsidRPr="00A34712" w:rsidRDefault="00A34712" w:rsidP="00A34712">
      <w:pPr>
        <w:widowControl w:val="0"/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A347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34712" w:rsidRPr="00A34712" w:rsidRDefault="00A34712" w:rsidP="00A34712">
      <w:pPr>
        <w:widowControl w:val="0"/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A34712">
        <w:rPr>
          <w:rFonts w:ascii="Times New Roman" w:eastAsia="Times New Roman" w:hAnsi="Times New Roman" w:cs="Times New Roman"/>
          <w:spacing w:val="3"/>
          <w:sz w:val="24"/>
          <w:szCs w:val="24"/>
        </w:rPr>
        <w:t>1.4.2.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1.5.Использование электронного обучения и обучения с помощью дистанционных технологий способствует решению следующих задач: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1.6.Основными принципами организации обучения с применением электронных ресурсов и дистанционных технологий являются:</w:t>
      </w:r>
    </w:p>
    <w:p w:rsidR="00A34712" w:rsidRPr="00A34712" w:rsidRDefault="00A34712" w:rsidP="00A3471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Интернет-конференции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>, он-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лайн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уроки);</w:t>
      </w:r>
    </w:p>
    <w:p w:rsidR="00A34712" w:rsidRPr="00A34712" w:rsidRDefault="00A34712" w:rsidP="00A3471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</w:t>
      </w: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>обучения: интерактивных тестов, тренажеров, лабораторных практикумов удаленного доступа и др.;</w:t>
      </w:r>
    </w:p>
    <w:p w:rsidR="00A34712" w:rsidRPr="00A34712" w:rsidRDefault="00A34712" w:rsidP="00A3471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A34712" w:rsidRPr="00A34712" w:rsidRDefault="00A34712" w:rsidP="00A3471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A34712" w:rsidRPr="00A34712" w:rsidRDefault="00A34712" w:rsidP="00A3471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A34712" w:rsidRPr="00A34712" w:rsidRDefault="00A34712" w:rsidP="00A3471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</w:t>
      </w:r>
      <w:proofErr w:type="gramEnd"/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2.3. С помощью систем дистанционного обучения: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2.4. Определяется порядок организации обучения с применением дистанционных технологий: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sz w:val="24"/>
          <w:szCs w:val="24"/>
        </w:rPr>
        <w:t xml:space="preserve">2.4.1. Администрация школы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sz w:val="24"/>
          <w:szCs w:val="24"/>
        </w:rPr>
        <w:t>2.4.2. Классный руководитель.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</w:t>
      </w: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>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предметниками.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sz w:val="24"/>
          <w:szCs w:val="24"/>
        </w:rPr>
        <w:t>2.4.3. Учитель-предметник.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ресурсов: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Образовательные онлайн-платформы: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Универсариум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» https://universarium.org/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» https://uchi.ru/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» https://www.yaklass.ru/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-</w:t>
      </w:r>
      <w:r w:rsidRPr="00A34712">
        <w:rPr>
          <w:rFonts w:ascii="Times New Roman" w:eastAsia="Calibri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A3471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http://lc.rt.ru</w:t>
        </w:r>
      </w:hyperlink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.и 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тд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A34712">
        <w:rPr>
          <w:rFonts w:ascii="Times New Roman" w:eastAsia="Calibri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видеоконференции;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A34712" w:rsidRPr="00A34712" w:rsidRDefault="00A34712" w:rsidP="00A3471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электронные наглядные пособия;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</w:t>
      </w: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электронных ресурсов и дистанционных технологий используются следующие организационные формы учебной деятельности: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лекция;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консультация;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семинар;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практическое занятие;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лабораторная работа;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контрольная работа;</w:t>
      </w:r>
    </w:p>
    <w:p w:rsidR="00A34712" w:rsidRPr="00A34712" w:rsidRDefault="00A34712" w:rsidP="00A3471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самостоятельная работа.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A34712" w:rsidRPr="00A34712" w:rsidRDefault="00A34712" w:rsidP="00A3471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электронные учебники;</w:t>
      </w:r>
    </w:p>
    <w:p w:rsidR="00A34712" w:rsidRPr="00A34712" w:rsidRDefault="00A34712" w:rsidP="00A3471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интерактивные обучающие ресурсы;</w:t>
      </w:r>
    </w:p>
    <w:p w:rsidR="00A34712" w:rsidRPr="00A34712" w:rsidRDefault="00A34712" w:rsidP="00A3471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A34712" w:rsidRPr="00A34712" w:rsidRDefault="00A34712" w:rsidP="00A3471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компьютерные демонстрации;</w:t>
      </w:r>
    </w:p>
    <w:p w:rsidR="00A34712" w:rsidRPr="00A34712" w:rsidRDefault="00A34712" w:rsidP="00A3471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электронные источники информации;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BM5"/>
      <w:bookmarkEnd w:id="2"/>
      <w:r w:rsidRPr="00A34712">
        <w:rPr>
          <w:rFonts w:ascii="Times New Roman" w:eastAsia="Calibri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A34712" w:rsidRPr="00A34712" w:rsidRDefault="00A34712" w:rsidP="00A3471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тестирование онлайн;</w:t>
      </w:r>
    </w:p>
    <w:p w:rsidR="00A34712" w:rsidRPr="00A34712" w:rsidRDefault="00A34712" w:rsidP="00A3471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on-line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4712" w:rsidRPr="00A34712" w:rsidRDefault="00A34712" w:rsidP="00A3471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предоставление методических материалов.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б) систему открытого планирования всех тем;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г) терминологический словарь;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видео-и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е) интерактивные тесты;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ж) тренажеры по предметам;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з) лабораторный практикум удаленного доступа;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lastRenderedPageBreak/>
        <w:t>к) справочники;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л) иллюстративный материал;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м) архивную и энциклопедическую информацию;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н) библиографические ссылки;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о) систему поиска информации.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A34712" w:rsidRPr="00A34712" w:rsidRDefault="00A34712" w:rsidP="00A3471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A34712" w:rsidRPr="00A34712" w:rsidRDefault="00A34712" w:rsidP="00A3471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A34712" w:rsidRPr="00A34712" w:rsidRDefault="00A34712" w:rsidP="00A3471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A34712" w:rsidRPr="00A34712" w:rsidRDefault="00A34712" w:rsidP="00A3471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разработка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индивидуального проекта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A34712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A347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bCs/>
          <w:sz w:val="24"/>
          <w:szCs w:val="24"/>
        </w:rPr>
        <w:t>4. Аттестация учащихся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A34712" w:rsidRPr="00A34712" w:rsidRDefault="00A34712" w:rsidP="00A347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4712">
        <w:rPr>
          <w:rFonts w:ascii="Times New Roman" w:eastAsia="Calibri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A34712">
        <w:rPr>
          <w:rFonts w:ascii="Times New Roman" w:eastAsia="Calibri" w:hAnsi="Times New Roman" w:cs="Times New Roman"/>
          <w:sz w:val="24"/>
          <w:szCs w:val="24"/>
        </w:rPr>
        <w:t>с даты введения</w:t>
      </w:r>
      <w:proofErr w:type="gramEnd"/>
      <w:r w:rsidRPr="00A34712">
        <w:rPr>
          <w:rFonts w:ascii="Times New Roman" w:eastAsia="Calibri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A34712" w:rsidRPr="00A34712" w:rsidRDefault="00A34712" w:rsidP="00A3471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0794" w:rsidRDefault="00FF5B0D"/>
    <w:sectPr w:rsidR="009F0794" w:rsidSect="00FF5B0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12"/>
    <w:rsid w:val="008949FE"/>
    <w:rsid w:val="00A34712"/>
    <w:rsid w:val="00A62C50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cp:lastPrinted>2020-03-25T14:34:00Z</cp:lastPrinted>
  <dcterms:created xsi:type="dcterms:W3CDTF">2020-03-25T14:39:00Z</dcterms:created>
  <dcterms:modified xsi:type="dcterms:W3CDTF">2020-03-25T14:39:00Z</dcterms:modified>
</cp:coreProperties>
</file>